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593" w14:textId="77777777" w:rsidR="00FB65B0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A641B6" w14:textId="77777777" w:rsidR="00FB65B0" w:rsidRDefault="0000000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OBRAZAC REG  </w:t>
      </w:r>
    </w:p>
    <w:p w14:paraId="0933C919" w14:textId="77777777" w:rsidR="00FB65B0" w:rsidRDefault="00000000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14:paraId="22B67FBA" w14:textId="77777777" w:rsidR="00FB65B0" w:rsidRDefault="00000000">
      <w:pPr>
        <w:spacing w:after="21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14:paraId="4E4ECC86" w14:textId="77777777" w:rsidR="00FB65B0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Ministarstvo gospodarstva i održivog razvoja  </w:t>
      </w:r>
    </w:p>
    <w:p w14:paraId="4009153C" w14:textId="77777777" w:rsidR="00FB65B0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Uredba o tvarima koje oštećuju ozonski sloj i fluoriranim stakleničkim plinovima   </w:t>
      </w:r>
    </w:p>
    <w:p w14:paraId="37806F7F" w14:textId="77777777" w:rsidR="00FB65B0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54226AA" w14:textId="77777777" w:rsidR="00FB65B0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5D22531" w14:textId="77777777" w:rsidR="00FB65B0" w:rsidRDefault="00000000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REGISTAR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9E9B60C" w14:textId="77777777" w:rsidR="00FB65B0" w:rsidRDefault="00000000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pravnih osoba i obrtnika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5F9BDC2" w14:textId="77777777" w:rsidR="00FB65B0" w:rsidRDefault="00000000">
      <w:pPr>
        <w:spacing w:after="0" w:line="281" w:lineRule="auto"/>
        <w:ind w:left="772" w:hanging="254"/>
      </w:pPr>
      <w:r>
        <w:rPr>
          <w:rFonts w:ascii="Times New Roman" w:eastAsia="Times New Roman" w:hAnsi="Times New Roman" w:cs="Times New Roman"/>
          <w:b/>
          <w:sz w:val="23"/>
        </w:rPr>
        <w:t>koje se bave djelatnošću uvoza/izvoza, stavljanja na tržište kontroliranih tvari i/ili fluoriranih stakleničkih plinova, servisiranja, obnavljanja i oporabe tih tvari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8F17551" w14:textId="77777777" w:rsidR="00FB65B0" w:rsidRDefault="00000000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2EAD51" w14:textId="77777777" w:rsidR="00FB65B0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4532" w:type="dxa"/>
        <w:tblInd w:w="5" w:type="dxa"/>
        <w:tblCellMar>
          <w:top w:w="4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</w:tblGrid>
      <w:tr w:rsidR="00FB65B0" w14:paraId="4D088779" w14:textId="77777777">
        <w:trPr>
          <w:trHeight w:val="36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F73C" w14:textId="77777777" w:rsidR="00FB65B0" w:rsidRDefault="000000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Redni/registarski broj </w:t>
            </w:r>
          </w:p>
        </w:tc>
      </w:tr>
      <w:tr w:rsidR="00FB65B0" w14:paraId="0D736426" w14:textId="77777777">
        <w:trPr>
          <w:trHeight w:val="36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FC28" w14:textId="77777777" w:rsidR="00FB65B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ED5C293" w14:textId="77777777" w:rsidR="00FB65B0" w:rsidRDefault="00000000">
      <w:pPr>
        <w:spacing w:after="0"/>
        <w:ind w:left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FB65B0" w14:paraId="1868F327" w14:textId="77777777">
        <w:trPr>
          <w:trHeight w:val="36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40CC" w14:textId="77777777" w:rsidR="00FB65B0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Naziv (tvrtka) pravne osobe i obrtnika: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78D8" w14:textId="77777777" w:rsidR="00FB65B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65B0" w14:paraId="15B1B36F" w14:textId="77777777">
        <w:trPr>
          <w:trHeight w:val="6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DC3D" w14:textId="77777777" w:rsidR="00FB65B0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Skraćeni naziv (tvrtka) pravne osobe i obrtnika: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C510" w14:textId="77777777" w:rsidR="00FB65B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65B0" w14:paraId="750B97C8" w14:textId="77777777">
        <w:trPr>
          <w:trHeight w:val="68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5AC7" w14:textId="77777777" w:rsidR="00FB65B0" w:rsidRDefault="00000000">
            <w:pPr>
              <w:spacing w:after="0"/>
              <w:ind w:left="2" w:right="13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Sjedište – mjesto i adresa (ulica i kućni broj):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59A4" w14:textId="77777777" w:rsidR="00FB65B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65B0" w14:paraId="3CE13C30" w14:textId="77777777">
        <w:trPr>
          <w:trHeight w:val="36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BE21" w14:textId="77777777" w:rsidR="00FB65B0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OIB: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D62C" w14:textId="77777777" w:rsidR="00FB65B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65B0" w14:paraId="6308B42D" w14:textId="77777777">
        <w:trPr>
          <w:trHeight w:val="6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CDFD" w14:textId="77777777" w:rsidR="00FB65B0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Djelatnost koju obavlja pravna osoba i obrtnik: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2080" w14:textId="77777777" w:rsidR="00FB65B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65B0" w14:paraId="65AAFD56" w14:textId="77777777">
        <w:trPr>
          <w:trHeight w:val="36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0ED8" w14:textId="77777777" w:rsidR="00FB65B0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Ime i prezime odgovorne osobe: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4EE8" w14:textId="77777777" w:rsidR="00FB65B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65B0" w14:paraId="2073C126" w14:textId="77777777">
        <w:trPr>
          <w:trHeight w:val="36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AB06" w14:textId="77777777" w:rsidR="00FB65B0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Kontakt (telefon, e-mail):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FCC5" w14:textId="77777777" w:rsidR="00FB65B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65B0" w14:paraId="2AF16246" w14:textId="77777777">
        <w:trPr>
          <w:trHeight w:val="36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8F65" w14:textId="77777777" w:rsidR="00FB65B0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Datum izdavanja potvrde o upisu u Registar: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DF33" w14:textId="77777777" w:rsidR="00FB65B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65B0" w14:paraId="09BA2E4B" w14:textId="77777777">
        <w:trPr>
          <w:trHeight w:val="36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DA7F" w14:textId="77777777" w:rsidR="00FB65B0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Promjena podataka i datumi promjene: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DD0D" w14:textId="77777777" w:rsidR="00FB65B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68E9C62" w14:textId="77777777" w:rsidR="00FB65B0" w:rsidRDefault="00000000">
      <w:pPr>
        <w:spacing w:after="0"/>
        <w:ind w:left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4532" w:type="dxa"/>
        <w:tblInd w:w="5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</w:tblGrid>
      <w:tr w:rsidR="00FB65B0" w14:paraId="1BFDF438" w14:textId="77777777">
        <w:trPr>
          <w:trHeight w:val="36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2AB9" w14:textId="77777777" w:rsidR="00FB65B0" w:rsidRDefault="00000000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Datum upisa: </w:t>
            </w:r>
          </w:p>
        </w:tc>
      </w:tr>
      <w:tr w:rsidR="00FB65B0" w14:paraId="18CAC1D0" w14:textId="77777777">
        <w:trPr>
          <w:trHeight w:val="36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C93B" w14:textId="77777777" w:rsidR="00FB65B0" w:rsidRDefault="00000000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57A1943" w14:textId="77777777" w:rsidR="00FB65B0" w:rsidRDefault="00000000">
      <w:pPr>
        <w:spacing w:after="0"/>
        <w:ind w:left="22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4532" w:type="dxa"/>
        <w:tblInd w:w="5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</w:tblGrid>
      <w:tr w:rsidR="00FB65B0" w14:paraId="1E6A2416" w14:textId="77777777">
        <w:trPr>
          <w:trHeight w:val="36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EADF" w14:textId="77777777" w:rsidR="00FB65B0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Podatke unio: </w:t>
            </w:r>
          </w:p>
        </w:tc>
      </w:tr>
      <w:tr w:rsidR="00FB65B0" w14:paraId="6C9B32C5" w14:textId="77777777">
        <w:trPr>
          <w:trHeight w:val="36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26DF" w14:textId="77777777" w:rsidR="00FB65B0" w:rsidRDefault="00000000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8F78FC7" w14:textId="77777777" w:rsidR="00FB65B0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B65B0">
      <w:pgSz w:w="11906" w:h="16838"/>
      <w:pgMar w:top="1440" w:right="141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B0"/>
    <w:rsid w:val="009C7A18"/>
    <w:rsid w:val="00F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603C"/>
  <w15:docId w15:val="{8CDF1127-F6F5-44C8-AA72-BFE19DBF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Bartolić</dc:creator>
  <cp:keywords/>
  <cp:lastModifiedBy>MINGOR</cp:lastModifiedBy>
  <cp:revision>2</cp:revision>
  <dcterms:created xsi:type="dcterms:W3CDTF">2023-08-09T06:25:00Z</dcterms:created>
  <dcterms:modified xsi:type="dcterms:W3CDTF">2023-08-09T06:25:00Z</dcterms:modified>
</cp:coreProperties>
</file>